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1459F9" w:rsidRPr="001459F9" w:rsidRDefault="0062460A" w:rsidP="001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59F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59F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1A2F" w:rsidRDefault="00801A2F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1459F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CB3A07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20.03.1965 – 14.04.1987 -  Автомобильная база № 8 Витебского областного автотранспортного треста (с 16.05.1974 – Витебского  областного производственного автотранспортного  управления),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1459F9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9F9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14.04.1987 – 15.07.1992 – Автомобильный парк № 21 Витебского производственного объединения автомобильного  транспорта  «»Витебскоблавтотранс</w:t>
            </w:r>
          </w:p>
          <w:p w:rsidR="001459F9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17.01.1990 – арендного  производственного объединения  автомобильного транспорта «Витебскоблавтотранс», с17.07.1991 – Производственного  объединения автомобильного транспорта (ПО «Витебскоблавтотранс», г.п.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Витебской области)</w:t>
            </w:r>
            <w:proofErr w:type="gramEnd"/>
          </w:p>
          <w:p w:rsidR="001459F9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9F9" w:rsidRDefault="001459F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15.07.1992 – 04.06.1997 – Автомобильное предприятие  № 21 (АТП № 21) Производственного объединения автомобильного транспорта (ПО «Витебскоблавтотранс</w:t>
            </w:r>
            <w:r w:rsidR="00801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A2F">
              <w:rPr>
                <w:rFonts w:ascii="Times New Roman" w:hAnsi="Times New Roman" w:cs="Times New Roman"/>
                <w:sz w:val="28"/>
                <w:szCs w:val="28"/>
              </w:rPr>
              <w:t xml:space="preserve"> (с 07.04.1994 – Витебского областного государственного объединения предприятий автомобильного транспорта «Витебскоблавтотранс», с 07.04.1995 – государственной  автотранспортной компании «Витебскоблавтотранс»), г.п. Бешенковичи Витебской области </w:t>
            </w:r>
          </w:p>
          <w:p w:rsidR="00801A2F" w:rsidRDefault="00801A2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A2F" w:rsidRDefault="00801A2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04.06.1997 – 31.12.2013 – открытое акционерное общество «Автотранспортное  предприятие № 21» (ОАО «АТП № 21») Государственной автотранспортной компании «Витебскоблавтотранс» (с 29.06.2000 – Республиканского автотранспортного территориального унитарного предприятия «Витебскоблавтотранс», с 31.12.2010 – Открытого акционерного общества «Витебскоблавтотранс»), г.п.  Бешенковичи Витебской области</w:t>
            </w:r>
          </w:p>
          <w:p w:rsidR="00801A2F" w:rsidRDefault="00801A2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A2F" w:rsidRDefault="00801A2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31.12.2013 – 01.10.2018 – Филиал «Автотранспортное предприятие № 21 г.п. Бешенковичи» Открытого акционерного общества «Витебскоблавтотранс», г.п. Бешенковичи Витебской области</w:t>
            </w:r>
          </w:p>
          <w:p w:rsidR="00A24466" w:rsidRPr="00106C19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A2F" w:rsidRDefault="00801A2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801A2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1965-2018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801A2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1277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721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801A2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 по личному составу и основной деятельности, лицевые счета по  заработной  плате, личные дела уволенных, табели учета  рабочего времени работников, занятых  на работе  с вредными  условиями труда, личные карточки  уволенных, документы о проведении  аттестации  рабочих мест  (протоколы, карты условий труда и др.), протоколы  заседания  квалификационной  комиссии  и документы  к ним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40C2A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459F9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217F6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01A2F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E3B1C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3A07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206</cp:revision>
  <dcterms:created xsi:type="dcterms:W3CDTF">2019-04-11T12:11:00Z</dcterms:created>
  <dcterms:modified xsi:type="dcterms:W3CDTF">2020-01-20T06:42:00Z</dcterms:modified>
</cp:coreProperties>
</file>